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宜昌永耀电力集团有限责任公司宜都分公司</w:t>
      </w:r>
    </w:p>
    <w:p>
      <w:pPr>
        <w:jc w:val="center"/>
        <w:rPr>
          <w:rFonts w:hint="eastAsia"/>
          <w:b/>
          <w:bCs/>
          <w:sz w:val="32"/>
          <w:szCs w:val="32"/>
          <w:lang w:eastAsia="zh-CN"/>
        </w:rPr>
      </w:pPr>
      <w:r>
        <w:rPr>
          <w:rFonts w:hint="eastAsia"/>
          <w:b/>
          <w:bCs/>
          <w:sz w:val="32"/>
          <w:szCs w:val="32"/>
          <w:lang w:eastAsia="zh-CN"/>
        </w:rPr>
        <w:t>招聘启事</w:t>
      </w:r>
    </w:p>
    <w:p>
      <w:pPr>
        <w:numPr>
          <w:ilvl w:val="0"/>
          <w:numId w:val="0"/>
        </w:numPr>
        <w:ind w:firstLine="640" w:firstLineChars="200"/>
        <w:jc w:val="left"/>
        <w:rPr>
          <w:rFonts w:hint="eastAsia"/>
          <w:sz w:val="32"/>
          <w:szCs w:val="32"/>
          <w:lang w:eastAsia="zh-CN"/>
        </w:rPr>
      </w:pPr>
      <w:r>
        <w:rPr>
          <w:rFonts w:hint="eastAsia"/>
          <w:sz w:val="32"/>
          <w:szCs w:val="32"/>
          <w:lang w:eastAsia="zh-CN"/>
        </w:rPr>
        <w:t>一、公司简介</w:t>
      </w:r>
    </w:p>
    <w:p>
      <w:pPr>
        <w:numPr>
          <w:ilvl w:val="0"/>
          <w:numId w:val="0"/>
        </w:numPr>
        <w:ind w:firstLine="640"/>
        <w:jc w:val="left"/>
        <w:rPr>
          <w:rFonts w:hint="eastAsia"/>
          <w:sz w:val="32"/>
          <w:szCs w:val="32"/>
          <w:lang w:val="en-US" w:eastAsia="zh-CN"/>
        </w:rPr>
      </w:pPr>
      <w:r>
        <w:rPr>
          <w:rFonts w:hint="eastAsia"/>
          <w:sz w:val="32"/>
          <w:szCs w:val="32"/>
          <w:lang w:eastAsia="zh-CN"/>
        </w:rPr>
        <w:t>宜昌永耀电力集团有限责任公司宜都分公司是宜昌永耀电力集团有限责任公司出资建设的分公司，位于荣获“全国文明城市”、“综合实力百强县”、“国家森林城市”的宜都市，公司地址</w:t>
      </w:r>
      <w:bookmarkStart w:id="0" w:name="_GoBack"/>
      <w:bookmarkEnd w:id="0"/>
      <w:r>
        <w:rPr>
          <w:rFonts w:hint="eastAsia"/>
          <w:sz w:val="32"/>
          <w:szCs w:val="32"/>
          <w:lang w:eastAsia="zh-CN"/>
        </w:rPr>
        <w:t>为陆城滨江大道</w:t>
      </w:r>
      <w:r>
        <w:rPr>
          <w:rFonts w:hint="eastAsia"/>
          <w:sz w:val="32"/>
          <w:szCs w:val="32"/>
          <w:lang w:val="en-US" w:eastAsia="zh-CN"/>
        </w:rPr>
        <w:t>42号。公司主要从事水、火电开发建设、电力工程建设、电力成套设备供应、电力设备开发、制造；通讯自动化工程、计算机应用、软件开发；电力咨询及培训；家用电器、通讯器材、建筑材料、电力器材、百货销售；房屋租赁、机械加工；电动汽车销售、租赁、维护；充换电设施城建、维护；光伏发电项目的开发、建设、维护、技术咨询等业务。</w:t>
      </w:r>
    </w:p>
    <w:p>
      <w:pPr>
        <w:numPr>
          <w:ilvl w:val="0"/>
          <w:numId w:val="0"/>
        </w:numPr>
        <w:ind w:leftChars="0" w:firstLine="640" w:firstLineChars="200"/>
        <w:jc w:val="left"/>
        <w:rPr>
          <w:rFonts w:hint="eastAsia"/>
          <w:sz w:val="32"/>
          <w:szCs w:val="32"/>
          <w:lang w:val="en-US" w:eastAsia="zh-CN"/>
        </w:rPr>
      </w:pPr>
      <w:r>
        <w:rPr>
          <w:rFonts w:hint="eastAsia"/>
          <w:sz w:val="32"/>
          <w:szCs w:val="32"/>
          <w:lang w:val="en-US" w:eastAsia="zh-CN"/>
        </w:rPr>
        <w:t>二、招聘专业及任职条件：</w:t>
      </w:r>
    </w:p>
    <w:p>
      <w:pPr>
        <w:numPr>
          <w:ilvl w:val="0"/>
          <w:numId w:val="0"/>
        </w:numPr>
        <w:ind w:left="320" w:leftChars="0" w:firstLine="320" w:firstLineChars="100"/>
        <w:jc w:val="left"/>
        <w:rPr>
          <w:rFonts w:hint="eastAsia"/>
          <w:sz w:val="32"/>
          <w:szCs w:val="32"/>
          <w:lang w:val="en-US" w:eastAsia="zh-CN"/>
        </w:rPr>
      </w:pPr>
      <w:r>
        <w:rPr>
          <w:rFonts w:hint="eastAsia"/>
          <w:sz w:val="32"/>
          <w:szCs w:val="32"/>
          <w:lang w:val="en-US" w:eastAsia="zh-CN"/>
        </w:rPr>
        <w:t>1.招聘专业：电力系统自动化技术或电力系统继电保护与自动化技术8人，工程造价4人。</w:t>
      </w:r>
    </w:p>
    <w:p>
      <w:pPr>
        <w:numPr>
          <w:ilvl w:val="0"/>
          <w:numId w:val="0"/>
        </w:numPr>
        <w:ind w:left="320" w:leftChars="0" w:firstLine="320" w:firstLineChars="100"/>
        <w:jc w:val="left"/>
        <w:rPr>
          <w:rFonts w:hint="eastAsia"/>
          <w:sz w:val="32"/>
          <w:szCs w:val="32"/>
          <w:lang w:val="en-US" w:eastAsia="zh-CN"/>
        </w:rPr>
      </w:pPr>
      <w:r>
        <w:rPr>
          <w:rFonts w:hint="eastAsia"/>
          <w:sz w:val="32"/>
          <w:szCs w:val="32"/>
          <w:lang w:val="en-US" w:eastAsia="zh-CN"/>
        </w:rPr>
        <w:t>2.任职条件：</w:t>
      </w:r>
    </w:p>
    <w:p>
      <w:pPr>
        <w:numPr>
          <w:ilvl w:val="0"/>
          <w:numId w:val="1"/>
        </w:numPr>
        <w:ind w:left="320" w:leftChars="0"/>
        <w:jc w:val="left"/>
        <w:rPr>
          <w:rFonts w:hint="eastAsia"/>
          <w:sz w:val="32"/>
          <w:szCs w:val="32"/>
          <w:lang w:val="en-US" w:eastAsia="zh-CN"/>
        </w:rPr>
      </w:pPr>
      <w:r>
        <w:rPr>
          <w:rFonts w:hint="eastAsia"/>
          <w:sz w:val="32"/>
          <w:szCs w:val="32"/>
          <w:lang w:val="en-US" w:eastAsia="zh-CN"/>
        </w:rPr>
        <w:t>为2018-2019届毕业生，电力院校大专及以上学历。</w:t>
      </w:r>
    </w:p>
    <w:p>
      <w:pPr>
        <w:numPr>
          <w:ilvl w:val="0"/>
          <w:numId w:val="1"/>
        </w:numPr>
        <w:ind w:left="320" w:leftChars="0"/>
        <w:jc w:val="left"/>
        <w:rPr>
          <w:rFonts w:hint="eastAsia"/>
          <w:sz w:val="32"/>
          <w:szCs w:val="32"/>
          <w:lang w:val="en-US" w:eastAsia="zh-CN"/>
        </w:rPr>
      </w:pPr>
      <w:r>
        <w:rPr>
          <w:rFonts w:hint="eastAsia"/>
          <w:sz w:val="32"/>
          <w:szCs w:val="32"/>
          <w:lang w:val="en-US" w:eastAsia="zh-CN"/>
        </w:rPr>
        <w:t>电力系统自动化技术或电力系统继电保护专业毕业生具备特种作业证（电工证）、电工进网作业许可证；工程造价专业毕业生具备高新技术CAD计算机辅助设计、工程测量工证书。</w:t>
      </w:r>
    </w:p>
    <w:p>
      <w:pPr>
        <w:numPr>
          <w:ilvl w:val="0"/>
          <w:numId w:val="1"/>
        </w:numPr>
        <w:ind w:left="320" w:leftChars="0"/>
        <w:jc w:val="left"/>
        <w:rPr>
          <w:rFonts w:hint="eastAsia"/>
          <w:sz w:val="32"/>
          <w:szCs w:val="32"/>
          <w:lang w:val="en-US" w:eastAsia="zh-CN"/>
        </w:rPr>
      </w:pPr>
      <w:r>
        <w:rPr>
          <w:rFonts w:hint="eastAsia"/>
          <w:sz w:val="32"/>
          <w:szCs w:val="32"/>
          <w:lang w:val="en-US" w:eastAsia="zh-CN"/>
        </w:rPr>
        <w:t>宜昌地区户籍特别是宜都本地毕业生优先录用。</w:t>
      </w:r>
    </w:p>
    <w:p>
      <w:pPr>
        <w:numPr>
          <w:ilvl w:val="0"/>
          <w:numId w:val="0"/>
        </w:numPr>
        <w:ind w:leftChars="0" w:firstLine="320" w:firstLineChars="100"/>
        <w:jc w:val="left"/>
        <w:rPr>
          <w:rFonts w:hint="eastAsia"/>
          <w:sz w:val="32"/>
          <w:szCs w:val="32"/>
          <w:lang w:val="en-US" w:eastAsia="zh-CN"/>
        </w:rPr>
      </w:pPr>
      <w:r>
        <w:rPr>
          <w:rFonts w:hint="eastAsia"/>
          <w:sz w:val="32"/>
          <w:szCs w:val="32"/>
          <w:lang w:val="en-US" w:eastAsia="zh-CN"/>
        </w:rPr>
        <w:t>三、招聘人员薪资福利待遇</w:t>
      </w:r>
    </w:p>
    <w:p>
      <w:pPr>
        <w:numPr>
          <w:ilvl w:val="0"/>
          <w:numId w:val="0"/>
        </w:numPr>
        <w:ind w:firstLine="320" w:firstLineChars="100"/>
        <w:jc w:val="left"/>
        <w:rPr>
          <w:rFonts w:hint="eastAsia"/>
          <w:sz w:val="32"/>
          <w:szCs w:val="32"/>
          <w:lang w:val="en-US" w:eastAsia="zh-CN"/>
        </w:rPr>
      </w:pPr>
      <w:r>
        <w:rPr>
          <w:rFonts w:hint="eastAsia"/>
          <w:sz w:val="32"/>
          <w:szCs w:val="32"/>
          <w:lang w:val="en-US" w:eastAsia="zh-CN"/>
        </w:rPr>
        <w:t>1.试用期两个月，转正后工资待遇面议。</w:t>
      </w:r>
    </w:p>
    <w:p>
      <w:pPr>
        <w:numPr>
          <w:ilvl w:val="0"/>
          <w:numId w:val="0"/>
        </w:numPr>
        <w:ind w:firstLine="320" w:firstLineChars="100"/>
        <w:jc w:val="left"/>
        <w:rPr>
          <w:rFonts w:hint="eastAsia"/>
          <w:sz w:val="32"/>
          <w:szCs w:val="32"/>
          <w:lang w:val="en-US" w:eastAsia="zh-CN"/>
        </w:rPr>
      </w:pPr>
      <w:r>
        <w:rPr>
          <w:rFonts w:hint="eastAsia"/>
          <w:sz w:val="32"/>
          <w:szCs w:val="32"/>
          <w:lang w:val="en-US" w:eastAsia="zh-CN"/>
        </w:rPr>
        <w:t>2.统一办理五项保险及大病医疗。</w:t>
      </w:r>
    </w:p>
    <w:p>
      <w:pPr>
        <w:numPr>
          <w:ilvl w:val="0"/>
          <w:numId w:val="0"/>
        </w:numPr>
        <w:ind w:firstLine="320" w:firstLineChars="100"/>
        <w:jc w:val="left"/>
        <w:rPr>
          <w:rFonts w:hint="eastAsia"/>
          <w:sz w:val="32"/>
          <w:szCs w:val="32"/>
          <w:lang w:val="en-US" w:eastAsia="zh-CN"/>
        </w:rPr>
      </w:pPr>
      <w:r>
        <w:rPr>
          <w:rFonts w:hint="eastAsia"/>
          <w:sz w:val="32"/>
          <w:szCs w:val="32"/>
          <w:lang w:val="en-US" w:eastAsia="zh-CN"/>
        </w:rPr>
        <w:t>3.公司提供集体食堂。</w:t>
      </w:r>
    </w:p>
    <w:p>
      <w:pPr>
        <w:numPr>
          <w:ilvl w:val="0"/>
          <w:numId w:val="0"/>
        </w:numPr>
        <w:ind w:firstLine="320" w:firstLineChars="100"/>
        <w:jc w:val="left"/>
        <w:rPr>
          <w:rFonts w:hint="eastAsia"/>
          <w:sz w:val="32"/>
          <w:szCs w:val="32"/>
          <w:lang w:val="en-US" w:eastAsia="zh-CN"/>
        </w:rPr>
      </w:pPr>
      <w:r>
        <w:rPr>
          <w:rFonts w:hint="eastAsia"/>
          <w:sz w:val="32"/>
          <w:szCs w:val="32"/>
          <w:lang w:val="en-US" w:eastAsia="zh-CN"/>
        </w:rPr>
        <w:t>4.工作满12个月后享受带薪年休假。</w:t>
      </w:r>
    </w:p>
    <w:p>
      <w:pPr>
        <w:numPr>
          <w:ilvl w:val="0"/>
          <w:numId w:val="0"/>
        </w:numPr>
        <w:ind w:firstLine="320" w:firstLineChars="100"/>
        <w:jc w:val="left"/>
        <w:rPr>
          <w:rFonts w:hint="eastAsia"/>
          <w:sz w:val="32"/>
          <w:szCs w:val="32"/>
          <w:lang w:val="en-US" w:eastAsia="zh-CN"/>
        </w:rPr>
      </w:pPr>
      <w:r>
        <w:rPr>
          <w:rFonts w:hint="eastAsia"/>
          <w:sz w:val="32"/>
          <w:szCs w:val="32"/>
          <w:lang w:val="en-US" w:eastAsia="zh-CN"/>
        </w:rPr>
        <w:t>5.年度免费健康体检。</w:t>
      </w:r>
    </w:p>
    <w:p>
      <w:pPr>
        <w:numPr>
          <w:ilvl w:val="0"/>
          <w:numId w:val="0"/>
        </w:numPr>
        <w:ind w:leftChars="0" w:firstLine="320" w:firstLineChars="100"/>
        <w:jc w:val="left"/>
        <w:rPr>
          <w:rFonts w:hint="eastAsia"/>
          <w:sz w:val="32"/>
          <w:szCs w:val="32"/>
          <w:lang w:val="en-US" w:eastAsia="zh-CN"/>
        </w:rPr>
      </w:pPr>
      <w:r>
        <w:rPr>
          <w:rFonts w:hint="eastAsia"/>
          <w:sz w:val="32"/>
          <w:szCs w:val="32"/>
          <w:lang w:val="en-US" w:eastAsia="zh-CN"/>
        </w:rPr>
        <w:t>四、联系方式</w:t>
      </w:r>
    </w:p>
    <w:p>
      <w:pPr>
        <w:numPr>
          <w:ilvl w:val="0"/>
          <w:numId w:val="0"/>
        </w:numPr>
        <w:ind w:leftChars="0" w:firstLine="320" w:firstLineChars="100"/>
        <w:jc w:val="left"/>
        <w:rPr>
          <w:rFonts w:hint="eastAsia"/>
          <w:sz w:val="32"/>
          <w:szCs w:val="32"/>
          <w:lang w:val="en-US" w:eastAsia="zh-CN"/>
        </w:rPr>
      </w:pPr>
      <w:r>
        <w:rPr>
          <w:rFonts w:hint="eastAsia"/>
          <w:sz w:val="32"/>
          <w:szCs w:val="32"/>
          <w:lang w:val="en-US" w:eastAsia="zh-CN"/>
        </w:rPr>
        <w:t>联系人:许主任</w:t>
      </w:r>
    </w:p>
    <w:p>
      <w:pPr>
        <w:numPr>
          <w:ilvl w:val="0"/>
          <w:numId w:val="0"/>
        </w:numPr>
        <w:ind w:leftChars="0" w:firstLine="320" w:firstLineChars="100"/>
        <w:jc w:val="left"/>
        <w:rPr>
          <w:rFonts w:hint="eastAsia"/>
          <w:sz w:val="32"/>
          <w:szCs w:val="32"/>
          <w:lang w:val="en-US" w:eastAsia="zh-CN"/>
        </w:rPr>
      </w:pPr>
      <w:r>
        <w:rPr>
          <w:rFonts w:hint="eastAsia"/>
          <w:sz w:val="32"/>
          <w:szCs w:val="32"/>
          <w:lang w:val="en-US" w:eastAsia="zh-CN"/>
        </w:rPr>
        <w:t>手  机：13872671825</w:t>
      </w:r>
    </w:p>
    <w:p>
      <w:pPr>
        <w:ind w:firstLine="320" w:firstLineChars="100"/>
        <w:jc w:val="left"/>
        <w:rPr>
          <w:rFonts w:hint="eastAsia"/>
          <w:sz w:val="32"/>
          <w:szCs w:val="32"/>
          <w:lang w:val="en-US" w:eastAsia="zh-CN"/>
        </w:rPr>
      </w:pPr>
      <w:r>
        <w:rPr>
          <w:rFonts w:hint="eastAsia"/>
          <w:sz w:val="32"/>
          <w:szCs w:val="32"/>
          <w:lang w:val="en-US" w:eastAsia="zh-CN"/>
        </w:rPr>
        <w:t>简历投递邮箱：45665525@qq.com</w:t>
      </w:r>
    </w:p>
    <w:p>
      <w:pPr>
        <w:jc w:val="left"/>
        <w:rPr>
          <w:rFonts w:hint="eastAsia"/>
          <w:sz w:val="32"/>
          <w:szCs w:val="32"/>
          <w:lang w:val="en-US" w:eastAsia="zh-CN"/>
        </w:rPr>
      </w:pPr>
    </w:p>
    <w:p>
      <w:pPr>
        <w:jc w:val="left"/>
        <w:rPr>
          <w:rFonts w:hint="eastAsia"/>
          <w:sz w:val="32"/>
          <w:szCs w:val="32"/>
          <w:lang w:val="en-US" w:eastAsia="zh-CN"/>
        </w:rPr>
      </w:pPr>
    </w:p>
    <w:p>
      <w:pPr>
        <w:jc w:val="left"/>
        <w:rPr>
          <w:rFonts w:hint="eastAsia" w:eastAsiaTheme="minorEastAsia"/>
          <w:sz w:val="32"/>
          <w:szCs w:val="32"/>
          <w:lang w:val="en-US" w:eastAsia="zh-CN"/>
        </w:rPr>
      </w:pPr>
      <w:r>
        <w:rPr>
          <w:rFonts w:hint="eastAsia"/>
          <w:sz w:val="32"/>
          <w:szCs w:val="32"/>
          <w:lang w:val="en-US" w:eastAsia="zh-CN"/>
        </w:rPr>
        <w:t>发布时间：2018-11-7</w:t>
      </w:r>
    </w:p>
    <w:p>
      <w:pPr>
        <w:numPr>
          <w:ilvl w:val="0"/>
          <w:numId w:val="0"/>
        </w:numPr>
        <w:ind w:leftChars="0"/>
        <w:jc w:val="left"/>
        <w:rPr>
          <w:rFonts w:hint="eastAsia" w:eastAsia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CD2"/>
    <w:multiLevelType w:val="singleLevel"/>
    <w:tmpl w:val="06686CD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17DD1"/>
    <w:rsid w:val="14EE45F4"/>
    <w:rsid w:val="15677080"/>
    <w:rsid w:val="47FB1FFC"/>
    <w:rsid w:val="524C7A53"/>
    <w:rsid w:val="543159B5"/>
    <w:rsid w:val="6B910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2018-11-08T00:52:48Z</cp:lastPrinted>
  <dcterms:modified xsi:type="dcterms:W3CDTF">2018-11-08T01:03:30Z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